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6E2D" w14:textId="77777777" w:rsidR="008D7B5B" w:rsidRDefault="008D7B5B" w:rsidP="008D7B5B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S t a r o s t a   o b c e   H r a š n é</w:t>
      </w:r>
    </w:p>
    <w:p w14:paraId="40388A11" w14:textId="77777777" w:rsidR="008D7B5B" w:rsidRDefault="008D7B5B" w:rsidP="008D7B5B">
      <w:pPr>
        <w:tabs>
          <w:tab w:val="left" w:pos="2520"/>
          <w:tab w:val="left" w:pos="5580"/>
        </w:tabs>
        <w:rPr>
          <w:sz w:val="32"/>
          <w:szCs w:val="32"/>
        </w:rPr>
      </w:pPr>
    </w:p>
    <w:p w14:paraId="54158039" w14:textId="1E258743" w:rsidR="008D7B5B" w:rsidRDefault="008D7B5B" w:rsidP="008D7B5B">
      <w:pPr>
        <w:tabs>
          <w:tab w:val="left" w:pos="2520"/>
          <w:tab w:val="left" w:pos="55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V Hrašnom dňa </w:t>
      </w:r>
      <w:r w:rsidR="008627CF">
        <w:t>19</w:t>
      </w:r>
      <w:r>
        <w:t xml:space="preserve">. </w:t>
      </w:r>
      <w:r w:rsidR="008627CF">
        <w:t>mája</w:t>
      </w:r>
      <w:r>
        <w:t xml:space="preserve"> 2023</w:t>
      </w:r>
    </w:p>
    <w:p w14:paraId="57E4E093" w14:textId="77777777" w:rsidR="008D7B5B" w:rsidRDefault="008D7B5B" w:rsidP="008D7B5B">
      <w:pPr>
        <w:pStyle w:val="Bezriadkovania"/>
        <w:rPr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02884764" w14:textId="77777777" w:rsidR="008D7B5B" w:rsidRDefault="008D7B5B" w:rsidP="008D7B5B">
      <w:pPr>
        <w:tabs>
          <w:tab w:val="left" w:pos="2520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14:paraId="20CA7798" w14:textId="77777777" w:rsidR="008D7B5B" w:rsidRDefault="008D7B5B" w:rsidP="008D7B5B">
      <w:pPr>
        <w:tabs>
          <w:tab w:val="left" w:pos="2520"/>
          <w:tab w:val="left" w:pos="55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t xml:space="preserve">Podľa § 13 ods. 4 písm. a/ zákona SNR 369/1990 Zb.. o obecnom zriadení v znení neskorších zmien a predpisov  zvoláva starosta riadne zasadnutie Obecného zastupiteľstva Obce Hrašné vo funkčnom období 2022 - 2026,  ktoré sa uskutoční </w:t>
      </w:r>
    </w:p>
    <w:p w14:paraId="3D88F8DF" w14:textId="02A5C0E2" w:rsidR="008D7B5B" w:rsidRDefault="008D7B5B" w:rsidP="008D7B5B">
      <w:pPr>
        <w:tabs>
          <w:tab w:val="left" w:pos="2520"/>
          <w:tab w:val="left" w:pos="5580"/>
        </w:tabs>
        <w:jc w:val="both"/>
        <w:rPr>
          <w:b/>
        </w:rPr>
      </w:pPr>
      <w:bookmarkStart w:id="0" w:name="_Hlk87448968"/>
      <w:r>
        <w:rPr>
          <w:b/>
        </w:rPr>
        <w:t xml:space="preserve">dňa  </w:t>
      </w:r>
      <w:r w:rsidR="008627CF">
        <w:rPr>
          <w:b/>
        </w:rPr>
        <w:t>24</w:t>
      </w:r>
      <w:r>
        <w:rPr>
          <w:b/>
        </w:rPr>
        <w:t xml:space="preserve">. </w:t>
      </w:r>
      <w:r w:rsidR="008627CF">
        <w:rPr>
          <w:b/>
        </w:rPr>
        <w:t>mája</w:t>
      </w:r>
      <w:r>
        <w:rPr>
          <w:b/>
        </w:rPr>
        <w:t xml:space="preserve"> 2023 o 17.00 hod v zasadačke Obecného úradu v Hrašnom</w:t>
      </w:r>
      <w:bookmarkEnd w:id="0"/>
      <w:r>
        <w:rPr>
          <w:b/>
        </w:rPr>
        <w:t>.</w:t>
      </w:r>
    </w:p>
    <w:p w14:paraId="7EA5AC1A" w14:textId="67EA286D" w:rsidR="00E21791" w:rsidRPr="008627CF" w:rsidRDefault="008D7B5B" w:rsidP="008D7B5B">
      <w:pPr>
        <w:tabs>
          <w:tab w:val="left" w:pos="2520"/>
          <w:tab w:val="left" w:pos="5580"/>
        </w:tabs>
        <w:spacing w:line="360" w:lineRule="auto"/>
        <w:jc w:val="both"/>
        <w:rPr>
          <w:rFonts w:cstheme="minorHAnsi"/>
        </w:rPr>
      </w:pPr>
      <w:r w:rsidRPr="008627CF">
        <w:rPr>
          <w:rFonts w:cstheme="minorHAnsi"/>
        </w:rPr>
        <w:t xml:space="preserve">Program: </w:t>
      </w:r>
    </w:p>
    <w:p w14:paraId="5EE0E4CD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Otvorenie zasadnutia Obecného zastupiteľstva starostom obce</w:t>
      </w:r>
    </w:p>
    <w:p w14:paraId="74B67DC3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Určenie zapisovateľa zápisnice</w:t>
      </w:r>
    </w:p>
    <w:p w14:paraId="18039442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Schválenie programu  zasadnutia ObZ</w:t>
      </w:r>
    </w:p>
    <w:p w14:paraId="5C5B698A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Kontrola plnenia uznesení</w:t>
      </w:r>
    </w:p>
    <w:p w14:paraId="39ECAA80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Geodetické zameranie pozemku p.č. 8458/1 (miestna komunikácia) v osade U Štefíkov</w:t>
      </w:r>
    </w:p>
    <w:p w14:paraId="4755C266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Vypracovanie projektovej dokumentácie Klubovne (bývalý obchod) na Hodulovom Vrchu (budova obce)</w:t>
      </w:r>
    </w:p>
    <w:p w14:paraId="400F8AFC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Vypracovanie stavebnej projektovej dokumentácie kuchyne v Reštaurácii U Felberu (budova obce)</w:t>
      </w:r>
    </w:p>
    <w:p w14:paraId="2F53CDC6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Druhá úprava - zmena rozpočtu obce</w:t>
      </w:r>
    </w:p>
    <w:p w14:paraId="3D09F1CE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 xml:space="preserve">Úprava „nájomného“ v nájomných – obecných bytoch </w:t>
      </w:r>
    </w:p>
    <w:p w14:paraId="418E539D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Rôzne – aktuálne k dianiu v obci Hrašné:</w:t>
      </w:r>
    </w:p>
    <w:p w14:paraId="0C2A7778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Opätovné trestné oznámenia zo strany p. Mgr. Nižníkovej</w:t>
      </w:r>
    </w:p>
    <w:p w14:paraId="5435EA5E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Nájomná zmluva na poľnohospodársku pôdu s PD Stará Turá</w:t>
      </w:r>
    </w:p>
    <w:p w14:paraId="336D05B2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Návrh projektu školského dvora MŠ</w:t>
      </w:r>
    </w:p>
    <w:p w14:paraId="78804691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Dotácie DHZO</w:t>
      </w:r>
    </w:p>
    <w:p w14:paraId="6C201EC3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Dočasné stiahnutie farebných kontajnerov z osady Žadovec</w:t>
      </w:r>
    </w:p>
    <w:p w14:paraId="274902DF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Vyhodnotenie obecnej kultúrno spoločenskej akcie „Hrašnárska vareška“ a stavanie májov v obci Hrašné</w:t>
      </w:r>
    </w:p>
    <w:p w14:paraId="36FFEB5F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Priestor pre náhradnú výsadbu drevín</w:t>
      </w:r>
    </w:p>
    <w:p w14:paraId="12F5647F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Nepovolené stavby a stavebné úpravy,... rieši Stavebný úrad  - Spoločná úradovňa (Myjava)</w:t>
      </w:r>
    </w:p>
    <w:p w14:paraId="6B1D0C77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Spoločné lesy Hrašné-Kostolné – jednanie s PZ Stará Myjava</w:t>
      </w:r>
    </w:p>
    <w:p w14:paraId="54741123" w14:textId="77777777" w:rsidR="008627CF" w:rsidRPr="008627CF" w:rsidRDefault="008627CF" w:rsidP="008627CF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8627CF">
        <w:rPr>
          <w:rFonts w:cstheme="minorHAnsi"/>
        </w:rPr>
        <w:t>Opravy miestnych komunikácii</w:t>
      </w:r>
    </w:p>
    <w:p w14:paraId="03C258BD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Termín nasledujúceho ObZ ( návrh - 28. júna 2023)</w:t>
      </w:r>
    </w:p>
    <w:p w14:paraId="51D30926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 xml:space="preserve">Diskusia </w:t>
      </w:r>
    </w:p>
    <w:p w14:paraId="2812E361" w14:textId="77777777" w:rsidR="008627CF" w:rsidRPr="008627CF" w:rsidRDefault="008627CF" w:rsidP="008627CF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8627CF">
        <w:rPr>
          <w:rFonts w:cstheme="minorHAnsi"/>
        </w:rPr>
        <w:t>Záver</w:t>
      </w:r>
    </w:p>
    <w:p w14:paraId="27A2B9E1" w14:textId="77777777" w:rsidR="006E466F" w:rsidRPr="006E466F" w:rsidRDefault="006E466F" w:rsidP="006E466F">
      <w:pPr>
        <w:jc w:val="both"/>
        <w:rPr>
          <w:rFonts w:cstheme="minorHAnsi"/>
        </w:rPr>
      </w:pPr>
      <w:r w:rsidRPr="006E466F">
        <w:rPr>
          <w:rFonts w:cstheme="minorHAnsi"/>
        </w:rPr>
        <w:t xml:space="preserve">                                                           </w:t>
      </w:r>
    </w:p>
    <w:p w14:paraId="28C1C3F5" w14:textId="77777777" w:rsidR="006E466F" w:rsidRPr="006E466F" w:rsidRDefault="006E466F" w:rsidP="006E466F">
      <w:pPr>
        <w:jc w:val="both"/>
        <w:rPr>
          <w:rFonts w:cstheme="minorHAnsi"/>
        </w:rPr>
      </w:pPr>
    </w:p>
    <w:p w14:paraId="2C8751F7" w14:textId="6CA3E39C" w:rsidR="006E466F" w:rsidRPr="006E466F" w:rsidRDefault="006E466F" w:rsidP="006E466F">
      <w:pPr>
        <w:ind w:left="3540" w:firstLine="708"/>
        <w:jc w:val="both"/>
        <w:rPr>
          <w:rFonts w:cstheme="minorHAnsi"/>
        </w:rPr>
      </w:pPr>
      <w:r w:rsidRPr="006E466F">
        <w:rPr>
          <w:rFonts w:cstheme="minorHAnsi"/>
        </w:rPr>
        <w:t xml:space="preserve">       </w:t>
      </w:r>
      <w:r>
        <w:rPr>
          <w:rFonts w:cstheme="minorHAnsi"/>
        </w:rPr>
        <w:t xml:space="preserve">    s</w:t>
      </w:r>
      <w:r w:rsidRPr="006E466F">
        <w:rPr>
          <w:rFonts w:cstheme="minorHAnsi"/>
        </w:rPr>
        <w:t>tarosta obce Hrašné</w:t>
      </w:r>
    </w:p>
    <w:p w14:paraId="5E6040E7" w14:textId="417FE075" w:rsidR="006E466F" w:rsidRPr="006E466F" w:rsidRDefault="006E466F" w:rsidP="006E466F">
      <w:pPr>
        <w:jc w:val="both"/>
        <w:rPr>
          <w:rFonts w:cstheme="minorHAnsi"/>
        </w:rPr>
      </w:pPr>
      <w:r w:rsidRPr="006E466F">
        <w:rPr>
          <w:rFonts w:cstheme="minorHAnsi"/>
        </w:rPr>
        <w:t xml:space="preserve">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466F">
        <w:rPr>
          <w:rFonts w:cstheme="minorHAnsi"/>
        </w:rPr>
        <w:t xml:space="preserve"> Mgr. Pavel Hučko</w:t>
      </w:r>
    </w:p>
    <w:p w14:paraId="7981DA07" w14:textId="77777777" w:rsidR="00FF61C1" w:rsidRPr="006E466F" w:rsidRDefault="00FF61C1" w:rsidP="006E466F">
      <w:pPr>
        <w:pStyle w:val="Odsekzoznamu"/>
        <w:spacing w:line="256" w:lineRule="auto"/>
        <w:ind w:left="360"/>
        <w:jc w:val="both"/>
        <w:rPr>
          <w:rFonts w:cstheme="minorHAnsi"/>
        </w:rPr>
      </w:pPr>
    </w:p>
    <w:sectPr w:rsidR="00FF61C1" w:rsidRPr="006E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9BA"/>
    <w:multiLevelType w:val="hybridMultilevel"/>
    <w:tmpl w:val="69C082D4"/>
    <w:lvl w:ilvl="0" w:tplc="6AFE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2C1"/>
    <w:multiLevelType w:val="hybridMultilevel"/>
    <w:tmpl w:val="99F26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8D"/>
    <w:multiLevelType w:val="hybridMultilevel"/>
    <w:tmpl w:val="E180A69C"/>
    <w:lvl w:ilvl="0" w:tplc="359AA4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038208">
    <w:abstractNumId w:val="1"/>
  </w:num>
  <w:num w:numId="2" w16cid:durableId="1817723411">
    <w:abstractNumId w:val="4"/>
  </w:num>
  <w:num w:numId="3" w16cid:durableId="378239795">
    <w:abstractNumId w:val="3"/>
  </w:num>
  <w:num w:numId="4" w16cid:durableId="529104827">
    <w:abstractNumId w:val="2"/>
  </w:num>
  <w:num w:numId="5" w16cid:durableId="547113159">
    <w:abstractNumId w:val="0"/>
  </w:num>
  <w:num w:numId="6" w16cid:durableId="1825271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465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1"/>
    <w:rsid w:val="0002727B"/>
    <w:rsid w:val="000401D7"/>
    <w:rsid w:val="00042E31"/>
    <w:rsid w:val="00045E64"/>
    <w:rsid w:val="000525B7"/>
    <w:rsid w:val="000B06EB"/>
    <w:rsid w:val="000B6BBA"/>
    <w:rsid w:val="000D7A77"/>
    <w:rsid w:val="00127891"/>
    <w:rsid w:val="001306B1"/>
    <w:rsid w:val="001726F6"/>
    <w:rsid w:val="001C0FED"/>
    <w:rsid w:val="001D7050"/>
    <w:rsid w:val="001F73D8"/>
    <w:rsid w:val="002073DB"/>
    <w:rsid w:val="00234C08"/>
    <w:rsid w:val="0024596B"/>
    <w:rsid w:val="002A4F8D"/>
    <w:rsid w:val="002C51D7"/>
    <w:rsid w:val="003114E1"/>
    <w:rsid w:val="003267B5"/>
    <w:rsid w:val="003426BE"/>
    <w:rsid w:val="0037383A"/>
    <w:rsid w:val="0037777E"/>
    <w:rsid w:val="00393448"/>
    <w:rsid w:val="003A55F4"/>
    <w:rsid w:val="003C5DB3"/>
    <w:rsid w:val="004A3410"/>
    <w:rsid w:val="005D349C"/>
    <w:rsid w:val="005E63C7"/>
    <w:rsid w:val="005F5BA7"/>
    <w:rsid w:val="0060726A"/>
    <w:rsid w:val="00634068"/>
    <w:rsid w:val="006C21E1"/>
    <w:rsid w:val="006C4470"/>
    <w:rsid w:val="006D13B9"/>
    <w:rsid w:val="006D26B9"/>
    <w:rsid w:val="006E466F"/>
    <w:rsid w:val="00710218"/>
    <w:rsid w:val="00761309"/>
    <w:rsid w:val="00761FEA"/>
    <w:rsid w:val="00795917"/>
    <w:rsid w:val="007A3A0E"/>
    <w:rsid w:val="007A6581"/>
    <w:rsid w:val="007E5256"/>
    <w:rsid w:val="00820612"/>
    <w:rsid w:val="00825861"/>
    <w:rsid w:val="00854B26"/>
    <w:rsid w:val="008627CF"/>
    <w:rsid w:val="008D7B5B"/>
    <w:rsid w:val="008F29FD"/>
    <w:rsid w:val="00950487"/>
    <w:rsid w:val="00952B54"/>
    <w:rsid w:val="00983684"/>
    <w:rsid w:val="00A06B22"/>
    <w:rsid w:val="00A164D3"/>
    <w:rsid w:val="00A30138"/>
    <w:rsid w:val="00A57270"/>
    <w:rsid w:val="00AA7B21"/>
    <w:rsid w:val="00B434CF"/>
    <w:rsid w:val="00C62DC5"/>
    <w:rsid w:val="00C7739C"/>
    <w:rsid w:val="00C9034B"/>
    <w:rsid w:val="00D1022F"/>
    <w:rsid w:val="00D16D64"/>
    <w:rsid w:val="00D70BEA"/>
    <w:rsid w:val="00E12CC3"/>
    <w:rsid w:val="00E21791"/>
    <w:rsid w:val="00E31954"/>
    <w:rsid w:val="00E71E58"/>
    <w:rsid w:val="00F218F1"/>
    <w:rsid w:val="00F22846"/>
    <w:rsid w:val="00F35E51"/>
    <w:rsid w:val="00F86F95"/>
    <w:rsid w:val="00FC4B44"/>
    <w:rsid w:val="00FF5FED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464"/>
  <w15:chartTrackingRefBased/>
  <w15:docId w15:val="{E18E7DF5-3E7E-4264-8598-0BD7B68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068"/>
    <w:pPr>
      <w:ind w:left="720"/>
      <w:contextualSpacing/>
    </w:pPr>
  </w:style>
  <w:style w:type="paragraph" w:styleId="Bezriadkovania">
    <w:name w:val="No Spacing"/>
    <w:uiPriority w:val="1"/>
    <w:qFormat/>
    <w:rsid w:val="008D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7948-9F24-4480-8B29-294DF94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obec Hrašné</cp:lastModifiedBy>
  <cp:revision>2</cp:revision>
  <cp:lastPrinted>2023-03-20T08:13:00Z</cp:lastPrinted>
  <dcterms:created xsi:type="dcterms:W3CDTF">2023-05-19T05:45:00Z</dcterms:created>
  <dcterms:modified xsi:type="dcterms:W3CDTF">2023-05-19T05:45:00Z</dcterms:modified>
</cp:coreProperties>
</file>