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6E2D" w14:textId="77777777" w:rsidR="008D7B5B" w:rsidRPr="00495E17" w:rsidRDefault="008D7B5B" w:rsidP="008D7B5B">
      <w:pPr>
        <w:tabs>
          <w:tab w:val="left" w:pos="2520"/>
          <w:tab w:val="left" w:pos="5580"/>
        </w:tabs>
        <w:jc w:val="center"/>
        <w:rPr>
          <w:rFonts w:cstheme="minorHAnsi"/>
          <w:sz w:val="28"/>
          <w:szCs w:val="28"/>
          <w:u w:val="single"/>
        </w:rPr>
      </w:pPr>
      <w:r w:rsidRPr="00495E17">
        <w:rPr>
          <w:rFonts w:cstheme="minorHAnsi"/>
          <w:sz w:val="32"/>
          <w:szCs w:val="32"/>
          <w:u w:val="single"/>
        </w:rPr>
        <w:t>S t a r o s t a   o b c e   H r a š n é</w:t>
      </w:r>
    </w:p>
    <w:p w14:paraId="40388A11" w14:textId="77777777" w:rsidR="008D7B5B" w:rsidRPr="00495E17" w:rsidRDefault="008D7B5B" w:rsidP="008D7B5B">
      <w:pPr>
        <w:tabs>
          <w:tab w:val="left" w:pos="2520"/>
          <w:tab w:val="left" w:pos="5580"/>
        </w:tabs>
        <w:rPr>
          <w:rFonts w:cstheme="minorHAnsi"/>
          <w:sz w:val="32"/>
          <w:szCs w:val="32"/>
        </w:rPr>
      </w:pPr>
    </w:p>
    <w:p w14:paraId="54158039" w14:textId="697834B8" w:rsidR="008D7B5B" w:rsidRPr="00495E17" w:rsidRDefault="008D7B5B" w:rsidP="008D7B5B">
      <w:pPr>
        <w:tabs>
          <w:tab w:val="left" w:pos="2520"/>
          <w:tab w:val="left" w:pos="5580"/>
        </w:tabs>
        <w:rPr>
          <w:rFonts w:cstheme="minorHAnsi"/>
        </w:rPr>
      </w:pPr>
      <w:r w:rsidRPr="00495E17">
        <w:rPr>
          <w:rFonts w:cstheme="minorHAnsi"/>
          <w:sz w:val="32"/>
          <w:szCs w:val="32"/>
        </w:rPr>
        <w:tab/>
      </w:r>
      <w:r w:rsidRPr="00495E17">
        <w:rPr>
          <w:rFonts w:cstheme="minorHAnsi"/>
          <w:sz w:val="32"/>
          <w:szCs w:val="32"/>
        </w:rPr>
        <w:tab/>
      </w:r>
      <w:r w:rsidRPr="00495E17">
        <w:rPr>
          <w:rFonts w:cstheme="minorHAnsi"/>
        </w:rPr>
        <w:t xml:space="preserve">V Hrašnom dňa </w:t>
      </w:r>
      <w:r w:rsidR="00495E17">
        <w:rPr>
          <w:rFonts w:cstheme="minorHAnsi"/>
        </w:rPr>
        <w:t>2</w:t>
      </w:r>
      <w:r w:rsidR="000C7FC0">
        <w:rPr>
          <w:rFonts w:cstheme="minorHAnsi"/>
        </w:rPr>
        <w:t>2</w:t>
      </w:r>
      <w:r w:rsidRPr="00495E17">
        <w:rPr>
          <w:rFonts w:cstheme="minorHAnsi"/>
        </w:rPr>
        <w:t xml:space="preserve">. </w:t>
      </w:r>
      <w:r w:rsidR="000C7FC0">
        <w:rPr>
          <w:rFonts w:cstheme="minorHAnsi"/>
        </w:rPr>
        <w:t>marca</w:t>
      </w:r>
      <w:bookmarkStart w:id="0" w:name="_GoBack"/>
      <w:bookmarkEnd w:id="0"/>
      <w:r w:rsidRPr="00495E17">
        <w:rPr>
          <w:rFonts w:cstheme="minorHAnsi"/>
        </w:rPr>
        <w:t xml:space="preserve"> 202</w:t>
      </w:r>
      <w:r w:rsidR="004C6115" w:rsidRPr="00495E17">
        <w:rPr>
          <w:rFonts w:cstheme="minorHAnsi"/>
        </w:rPr>
        <w:t>4</w:t>
      </w:r>
    </w:p>
    <w:p w14:paraId="57E4E093" w14:textId="77777777" w:rsidR="008D7B5B" w:rsidRPr="00495E17" w:rsidRDefault="008D7B5B" w:rsidP="008D7B5B">
      <w:pPr>
        <w:pStyle w:val="Bezriadkovania"/>
        <w:rPr>
          <w:rFonts w:asciiTheme="minorHAnsi" w:hAnsiTheme="minorHAnsi" w:cstheme="minorHAnsi"/>
          <w:sz w:val="22"/>
          <w:szCs w:val="22"/>
          <w:lang w:val="sk-SK"/>
        </w:rPr>
      </w:pP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</w:r>
      <w:r w:rsidRPr="00495E17">
        <w:rPr>
          <w:rFonts w:asciiTheme="minorHAnsi" w:hAnsiTheme="minorHAnsi" w:cstheme="minorHAnsi"/>
          <w:sz w:val="22"/>
          <w:szCs w:val="22"/>
          <w:lang w:val="sk-SK"/>
        </w:rPr>
        <w:tab/>
        <w:t xml:space="preserve"> </w:t>
      </w:r>
    </w:p>
    <w:p w14:paraId="02884764" w14:textId="77777777" w:rsidR="008D7B5B" w:rsidRPr="00495E17" w:rsidRDefault="008D7B5B" w:rsidP="008D7B5B">
      <w:pPr>
        <w:tabs>
          <w:tab w:val="left" w:pos="2520"/>
          <w:tab w:val="left" w:pos="5580"/>
        </w:tabs>
        <w:jc w:val="center"/>
        <w:rPr>
          <w:rFonts w:cstheme="minorHAnsi"/>
          <w:b/>
        </w:rPr>
      </w:pPr>
      <w:r w:rsidRPr="00495E17">
        <w:rPr>
          <w:rFonts w:cstheme="minorHAnsi"/>
          <w:b/>
        </w:rPr>
        <w:t>P o z v á n k a</w:t>
      </w:r>
    </w:p>
    <w:p w14:paraId="20CA7798" w14:textId="77777777" w:rsidR="008D7B5B" w:rsidRPr="00495E17" w:rsidRDefault="008D7B5B" w:rsidP="008D7B5B">
      <w:pPr>
        <w:tabs>
          <w:tab w:val="left" w:pos="2520"/>
          <w:tab w:val="left" w:pos="5580"/>
        </w:tabs>
        <w:jc w:val="both"/>
        <w:rPr>
          <w:rFonts w:cstheme="minorHAnsi"/>
        </w:rPr>
      </w:pPr>
      <w:r w:rsidRPr="00495E17">
        <w:rPr>
          <w:rFonts w:cstheme="minorHAnsi"/>
        </w:rPr>
        <w:t xml:space="preserve">     Podľa § 13 ods. 4 písm. a/ zákona SNR 369/1990 Zb.. o obecnom zriadení v znení neskorších zmien a predpisov  zvoláva starosta riadne zasadnutie Obecného zastupiteľstva Obce Hrašné vo funkčnom období 2022 - 2026,  ktoré sa uskutoční </w:t>
      </w:r>
    </w:p>
    <w:p w14:paraId="3D88F8DF" w14:textId="1101917F" w:rsidR="008D7B5B" w:rsidRPr="00495E17" w:rsidRDefault="008D7B5B" w:rsidP="008D7B5B">
      <w:pPr>
        <w:tabs>
          <w:tab w:val="left" w:pos="2520"/>
          <w:tab w:val="left" w:pos="5580"/>
        </w:tabs>
        <w:jc w:val="both"/>
        <w:rPr>
          <w:rFonts w:cstheme="minorHAnsi"/>
          <w:b/>
        </w:rPr>
      </w:pPr>
      <w:bookmarkStart w:id="1" w:name="_Hlk87448968"/>
      <w:r w:rsidRPr="00495E17">
        <w:rPr>
          <w:rFonts w:cstheme="minorHAnsi"/>
          <w:b/>
        </w:rPr>
        <w:t xml:space="preserve">dňa  </w:t>
      </w:r>
      <w:r w:rsidR="008627CF" w:rsidRPr="00495E17">
        <w:rPr>
          <w:rFonts w:cstheme="minorHAnsi"/>
          <w:b/>
        </w:rPr>
        <w:t>2</w:t>
      </w:r>
      <w:r w:rsidR="000C7FC0">
        <w:rPr>
          <w:rFonts w:cstheme="minorHAnsi"/>
          <w:b/>
        </w:rPr>
        <w:t>7</w:t>
      </w:r>
      <w:r w:rsidRPr="00495E17">
        <w:rPr>
          <w:rFonts w:cstheme="minorHAnsi"/>
          <w:b/>
        </w:rPr>
        <w:t xml:space="preserve">. </w:t>
      </w:r>
      <w:r w:rsidR="000C7FC0">
        <w:rPr>
          <w:rFonts w:cstheme="minorHAnsi"/>
          <w:b/>
        </w:rPr>
        <w:t>marca</w:t>
      </w:r>
      <w:r w:rsidRPr="00495E17">
        <w:rPr>
          <w:rFonts w:cstheme="minorHAnsi"/>
          <w:b/>
        </w:rPr>
        <w:t xml:space="preserve"> 202</w:t>
      </w:r>
      <w:r w:rsidR="004C6115" w:rsidRPr="00495E17">
        <w:rPr>
          <w:rFonts w:cstheme="minorHAnsi"/>
          <w:b/>
        </w:rPr>
        <w:t>4</w:t>
      </w:r>
      <w:r w:rsidRPr="00495E17">
        <w:rPr>
          <w:rFonts w:cstheme="minorHAnsi"/>
          <w:b/>
        </w:rPr>
        <w:t xml:space="preserve"> o 17.00 hod v zasadačke Obecného úradu v Hrašnom</w:t>
      </w:r>
      <w:bookmarkEnd w:id="1"/>
      <w:r w:rsidRPr="00495E17">
        <w:rPr>
          <w:rFonts w:cstheme="minorHAnsi"/>
          <w:b/>
        </w:rPr>
        <w:t>.</w:t>
      </w:r>
    </w:p>
    <w:p w14:paraId="2C9535B8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Otvorenie zasadnutia Obecného zastupiteľstva starostom obce</w:t>
      </w:r>
    </w:p>
    <w:p w14:paraId="733A9F38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Určenie zapisovateľa zápisnice</w:t>
      </w:r>
    </w:p>
    <w:p w14:paraId="2AFB1D35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Schválenie programu  zasadnutia ObZ</w:t>
      </w:r>
    </w:p>
    <w:p w14:paraId="7E9C4973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Kontrola plnenia uznesení</w:t>
      </w:r>
    </w:p>
    <w:p w14:paraId="4CBAC0C1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Úprava rozpočtu rozpočtovým opatrením č.1</w:t>
      </w:r>
    </w:p>
    <w:p w14:paraId="33818F3F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Žiadosť Jozefa Blahu s manželkou Annou o odpredaj pozemku vo vlastníctve obce Hrašné p.č.: 10039/3 v k.ú. Hrašné</w:t>
      </w:r>
    </w:p>
    <w:p w14:paraId="0C612348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Drobná stavba oplotenia si pozemku Roberta Schneidera v osade U Štefíkov</w:t>
      </w:r>
    </w:p>
    <w:p w14:paraId="059327E6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Rôzne – aktuálne k dianiu v obci Hrašné:</w:t>
      </w:r>
    </w:p>
    <w:p w14:paraId="796E5281" w14:textId="77777777" w:rsidR="000C7FC0" w:rsidRPr="000C7FC0" w:rsidRDefault="000C7FC0" w:rsidP="000C7FC0">
      <w:pPr>
        <w:pStyle w:val="Odsekzoznamu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 xml:space="preserve">Informácia k projektu Zníženia energetickej náročnosti budovy ObÚ a MŠ (ukončené VO aktuálne už na odbore kontroly, internet v bunkách a KD – </w:t>
      </w:r>
      <w:proofErr w:type="spellStart"/>
      <w:r w:rsidRPr="000C7FC0">
        <w:rPr>
          <w:rFonts w:cstheme="minorHAnsi"/>
        </w:rPr>
        <w:t>Slovanet</w:t>
      </w:r>
      <w:proofErr w:type="spellEnd"/>
      <w:r w:rsidRPr="000C7FC0">
        <w:rPr>
          <w:rFonts w:cstheme="minorHAnsi"/>
        </w:rPr>
        <w:t xml:space="preserve">, </w:t>
      </w:r>
      <w:proofErr w:type="spellStart"/>
      <w:r w:rsidRPr="000C7FC0">
        <w:rPr>
          <w:rFonts w:cstheme="minorHAnsi"/>
        </w:rPr>
        <w:t>Comtec</w:t>
      </w:r>
      <w:proofErr w:type="spellEnd"/>
      <w:r w:rsidRPr="000C7FC0">
        <w:rPr>
          <w:rFonts w:cstheme="minorHAnsi"/>
        </w:rPr>
        <w:t xml:space="preserve"> – inštalácia počítač. techniky, kontajner na odpad z ObÚ a MŠ, uzamykací kontajner pri KD, prípravy a práce sťahovania ObÚ + MŠ, školská správa, hygiena...)</w:t>
      </w:r>
    </w:p>
    <w:p w14:paraId="186028A9" w14:textId="77777777" w:rsidR="000C7FC0" w:rsidRPr="000C7FC0" w:rsidRDefault="000C7FC0" w:rsidP="000C7FC0">
      <w:pPr>
        <w:pStyle w:val="Odsekzoznamu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Informácia k výzve – projektu  Komunitné centrum na Hodulovom Vrchu.</w:t>
      </w:r>
    </w:p>
    <w:p w14:paraId="3C04905F" w14:textId="77777777" w:rsidR="000C7FC0" w:rsidRPr="000C7FC0" w:rsidRDefault="000C7FC0" w:rsidP="000C7FC0">
      <w:pPr>
        <w:pStyle w:val="Odsekzoznamu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Informácia k projektu a budovaniu ostrovčeka a prechodu pre chodcov v centre obce Hrašné</w:t>
      </w:r>
    </w:p>
    <w:p w14:paraId="1623501A" w14:textId="77777777" w:rsidR="000C7FC0" w:rsidRPr="000C7FC0" w:rsidRDefault="000C7FC0" w:rsidP="000C7FC0">
      <w:pPr>
        <w:pStyle w:val="Odsekzoznamu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Úprava kanála okolo miestnej komunikácie v osade U Malkov svojpomocne verejnou prácou domácich obyvateľov</w:t>
      </w:r>
    </w:p>
    <w:p w14:paraId="63C4A2C6" w14:textId="77777777" w:rsidR="000C7FC0" w:rsidRPr="000C7FC0" w:rsidRDefault="000C7FC0" w:rsidP="000C7FC0">
      <w:pPr>
        <w:pStyle w:val="Odsekzoznamu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Oprava – respektíve nové oplotenie parku pri Kultúrnom dome od hlavnej cestnej komunikácie</w:t>
      </w:r>
    </w:p>
    <w:p w14:paraId="09A58204" w14:textId="77777777" w:rsidR="000C7FC0" w:rsidRPr="000C7FC0" w:rsidRDefault="000C7FC0" w:rsidP="000C7FC0">
      <w:pPr>
        <w:pStyle w:val="Odsekzoznamu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 xml:space="preserve">Informácia zo stretnutia sa s predstaviteľmi štátnej správy SR </w:t>
      </w:r>
    </w:p>
    <w:p w14:paraId="2D797F23" w14:textId="77777777" w:rsidR="000C7FC0" w:rsidRPr="000C7FC0" w:rsidRDefault="000C7FC0" w:rsidP="000C7FC0">
      <w:pPr>
        <w:pStyle w:val="Odsekzoznamu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Vytvorenie spevnenej plochy pod kontajneri na sklo 6x</w:t>
      </w:r>
    </w:p>
    <w:p w14:paraId="290F3796" w14:textId="77777777" w:rsidR="000C7FC0" w:rsidRPr="000C7FC0" w:rsidRDefault="000C7FC0" w:rsidP="000C7FC0">
      <w:pPr>
        <w:pStyle w:val="Odsekzoznamu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 xml:space="preserve">Riešenie miestnej komunikácie v časti Hodulov Vrch (p. Hladký, p. Černáková, p. </w:t>
      </w:r>
      <w:proofErr w:type="spellStart"/>
      <w:r w:rsidRPr="000C7FC0">
        <w:rPr>
          <w:rFonts w:cstheme="minorHAnsi"/>
        </w:rPr>
        <w:t>Čubanáková</w:t>
      </w:r>
      <w:proofErr w:type="spellEnd"/>
      <w:r w:rsidRPr="000C7FC0">
        <w:rPr>
          <w:rFonts w:cstheme="minorHAnsi"/>
        </w:rPr>
        <w:t>)</w:t>
      </w:r>
    </w:p>
    <w:p w14:paraId="47D42F1D" w14:textId="77777777" w:rsidR="000C7FC0" w:rsidRPr="000C7FC0" w:rsidRDefault="000C7FC0" w:rsidP="000C7FC0">
      <w:pPr>
        <w:pStyle w:val="Odsekzoznamu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Informácia zo stretnutia v Trenčíne k zlepšeniu kvality ovzdušia a zmeny klímy – Hrašné zaradené do 3. rizikového stupňa</w:t>
      </w:r>
    </w:p>
    <w:p w14:paraId="32203929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>Termín nasledujúceho ObZ ( 24.04.2024)</w:t>
      </w:r>
    </w:p>
    <w:p w14:paraId="193DBAA1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 xml:space="preserve">Diskusia </w:t>
      </w:r>
    </w:p>
    <w:p w14:paraId="702D7911" w14:textId="77777777" w:rsidR="000C7FC0" w:rsidRPr="000C7FC0" w:rsidRDefault="000C7FC0" w:rsidP="000C7FC0">
      <w:pPr>
        <w:pStyle w:val="Odsekzoznamu"/>
        <w:numPr>
          <w:ilvl w:val="0"/>
          <w:numId w:val="6"/>
        </w:numPr>
        <w:spacing w:line="256" w:lineRule="auto"/>
        <w:jc w:val="both"/>
        <w:rPr>
          <w:rFonts w:cstheme="minorHAnsi"/>
        </w:rPr>
      </w:pPr>
      <w:r w:rsidRPr="000C7FC0">
        <w:rPr>
          <w:rFonts w:cstheme="minorHAnsi"/>
        </w:rPr>
        <w:t xml:space="preserve">Záver                                              </w:t>
      </w:r>
    </w:p>
    <w:p w14:paraId="1B8A856D" w14:textId="77777777" w:rsidR="000C7FC0" w:rsidRPr="000C7FC0" w:rsidRDefault="000C7FC0" w:rsidP="000C7FC0">
      <w:pPr>
        <w:jc w:val="both"/>
        <w:rPr>
          <w:rFonts w:cstheme="minorHAnsi"/>
        </w:rPr>
      </w:pPr>
      <w:r w:rsidRPr="000C7FC0">
        <w:rPr>
          <w:rFonts w:cstheme="minorHAnsi"/>
        </w:rPr>
        <w:t xml:space="preserve">                                                                     Starosta obce Hrašné:</w:t>
      </w:r>
    </w:p>
    <w:p w14:paraId="2C2D7101" w14:textId="77777777" w:rsidR="000C7FC0" w:rsidRPr="000C7FC0" w:rsidRDefault="000C7FC0" w:rsidP="000C7FC0">
      <w:pPr>
        <w:jc w:val="both"/>
        <w:rPr>
          <w:rFonts w:cstheme="minorHAnsi"/>
        </w:rPr>
      </w:pPr>
      <w:r w:rsidRPr="000C7FC0">
        <w:rPr>
          <w:rFonts w:cstheme="minorHAnsi"/>
        </w:rPr>
        <w:t xml:space="preserve">                                                                       Mgr. Pavel Hučko</w:t>
      </w:r>
    </w:p>
    <w:p w14:paraId="7981DA07" w14:textId="529DDE5C" w:rsidR="00FF61C1" w:rsidRPr="000C7FC0" w:rsidRDefault="00FF61C1" w:rsidP="004C6115">
      <w:pPr>
        <w:rPr>
          <w:rFonts w:cstheme="minorHAnsi"/>
        </w:rPr>
      </w:pPr>
    </w:p>
    <w:sectPr w:rsidR="00FF61C1" w:rsidRPr="000C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9BA"/>
    <w:multiLevelType w:val="hybridMultilevel"/>
    <w:tmpl w:val="69C082D4"/>
    <w:lvl w:ilvl="0" w:tplc="6AFE0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2C1"/>
    <w:multiLevelType w:val="hybridMultilevel"/>
    <w:tmpl w:val="99F26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4687"/>
    <w:multiLevelType w:val="hybridMultilevel"/>
    <w:tmpl w:val="720A53C4"/>
    <w:lvl w:ilvl="0" w:tplc="712C1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45FED"/>
    <w:multiLevelType w:val="hybridMultilevel"/>
    <w:tmpl w:val="B95A27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13528D"/>
    <w:multiLevelType w:val="hybridMultilevel"/>
    <w:tmpl w:val="E180A69C"/>
    <w:lvl w:ilvl="0" w:tplc="359AA4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F1"/>
    <w:rsid w:val="0002727B"/>
    <w:rsid w:val="000401D7"/>
    <w:rsid w:val="00042E31"/>
    <w:rsid w:val="00045E64"/>
    <w:rsid w:val="000525B7"/>
    <w:rsid w:val="000B06EB"/>
    <w:rsid w:val="000B6BBA"/>
    <w:rsid w:val="000C7FC0"/>
    <w:rsid w:val="000D7A77"/>
    <w:rsid w:val="00127891"/>
    <w:rsid w:val="001306B1"/>
    <w:rsid w:val="001726F6"/>
    <w:rsid w:val="00173AFA"/>
    <w:rsid w:val="001C0FED"/>
    <w:rsid w:val="001D7050"/>
    <w:rsid w:val="001E0191"/>
    <w:rsid w:val="001F73D8"/>
    <w:rsid w:val="002073DB"/>
    <w:rsid w:val="00234C08"/>
    <w:rsid w:val="0024596B"/>
    <w:rsid w:val="002A4F8D"/>
    <w:rsid w:val="002C51D7"/>
    <w:rsid w:val="003114E1"/>
    <w:rsid w:val="003267B5"/>
    <w:rsid w:val="003426BE"/>
    <w:rsid w:val="0037383A"/>
    <w:rsid w:val="0037777E"/>
    <w:rsid w:val="00393448"/>
    <w:rsid w:val="003A55F4"/>
    <w:rsid w:val="003C5DB3"/>
    <w:rsid w:val="00495E17"/>
    <w:rsid w:val="004A3410"/>
    <w:rsid w:val="004C6115"/>
    <w:rsid w:val="005D349C"/>
    <w:rsid w:val="005E63C7"/>
    <w:rsid w:val="005F5BA7"/>
    <w:rsid w:val="0060726A"/>
    <w:rsid w:val="00634068"/>
    <w:rsid w:val="006C21E1"/>
    <w:rsid w:val="006C4470"/>
    <w:rsid w:val="006D13B9"/>
    <w:rsid w:val="006D26B9"/>
    <w:rsid w:val="006E466F"/>
    <w:rsid w:val="00710218"/>
    <w:rsid w:val="00761309"/>
    <w:rsid w:val="00761FEA"/>
    <w:rsid w:val="00795917"/>
    <w:rsid w:val="007A3A0E"/>
    <w:rsid w:val="007A6581"/>
    <w:rsid w:val="007E5256"/>
    <w:rsid w:val="00820612"/>
    <w:rsid w:val="00825861"/>
    <w:rsid w:val="008405E1"/>
    <w:rsid w:val="00854B26"/>
    <w:rsid w:val="008627CF"/>
    <w:rsid w:val="008D7B5B"/>
    <w:rsid w:val="008F29FD"/>
    <w:rsid w:val="00950487"/>
    <w:rsid w:val="00952B54"/>
    <w:rsid w:val="00983684"/>
    <w:rsid w:val="00A06B22"/>
    <w:rsid w:val="00A164D3"/>
    <w:rsid w:val="00A30138"/>
    <w:rsid w:val="00A57270"/>
    <w:rsid w:val="00AA7B21"/>
    <w:rsid w:val="00AF6F60"/>
    <w:rsid w:val="00B434CF"/>
    <w:rsid w:val="00C62DC5"/>
    <w:rsid w:val="00C7739C"/>
    <w:rsid w:val="00C9034B"/>
    <w:rsid w:val="00D1022F"/>
    <w:rsid w:val="00D16D64"/>
    <w:rsid w:val="00D70BEA"/>
    <w:rsid w:val="00E12CC3"/>
    <w:rsid w:val="00E21791"/>
    <w:rsid w:val="00E31954"/>
    <w:rsid w:val="00E71E58"/>
    <w:rsid w:val="00F218F1"/>
    <w:rsid w:val="00F22846"/>
    <w:rsid w:val="00F35E51"/>
    <w:rsid w:val="00F86F95"/>
    <w:rsid w:val="00FA15F8"/>
    <w:rsid w:val="00FC4B44"/>
    <w:rsid w:val="00FF5FED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C464"/>
  <w15:chartTrackingRefBased/>
  <w15:docId w15:val="{E18E7DF5-3E7E-4264-8598-0BD7B686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068"/>
    <w:pPr>
      <w:ind w:left="720"/>
      <w:contextualSpacing/>
    </w:pPr>
  </w:style>
  <w:style w:type="paragraph" w:styleId="Bezriadkovania">
    <w:name w:val="No Spacing"/>
    <w:uiPriority w:val="1"/>
    <w:qFormat/>
    <w:rsid w:val="008D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8F0F-CDC4-46F2-8304-5DAA3005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HUČKOVÁ Katarína</cp:lastModifiedBy>
  <cp:revision>2</cp:revision>
  <cp:lastPrinted>2024-03-22T08:41:00Z</cp:lastPrinted>
  <dcterms:created xsi:type="dcterms:W3CDTF">2024-03-22T08:41:00Z</dcterms:created>
  <dcterms:modified xsi:type="dcterms:W3CDTF">2024-03-22T08:41:00Z</dcterms:modified>
</cp:coreProperties>
</file>